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AA74" w14:textId="2279BF18" w:rsidR="008E293C" w:rsidRDefault="008E293C" w:rsidP="0026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88CABE1" w14:textId="566A8534" w:rsidR="008E293C" w:rsidRDefault="008E293C" w:rsidP="0026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44AFB22A" wp14:editId="4F84F62E">
            <wp:simplePos x="0" y="0"/>
            <wp:positionH relativeFrom="margin">
              <wp:align>right</wp:align>
            </wp:positionH>
            <wp:positionV relativeFrom="paragraph">
              <wp:posOffset>5484</wp:posOffset>
            </wp:positionV>
            <wp:extent cx="2908364" cy="768061"/>
            <wp:effectExtent l="0" t="0" r="0" b="0"/>
            <wp:wrapTight wrapText="bothSides">
              <wp:wrapPolygon edited="0">
                <wp:start x="19383" y="1072"/>
                <wp:lineTo x="1132" y="3752"/>
                <wp:lineTo x="1132" y="10720"/>
                <wp:lineTo x="566" y="16079"/>
                <wp:lineTo x="566" y="19831"/>
                <wp:lineTo x="12309" y="19831"/>
                <wp:lineTo x="18959" y="18759"/>
                <wp:lineTo x="21081" y="16615"/>
                <wp:lineTo x="20798" y="3216"/>
                <wp:lineTo x="20657" y="1072"/>
                <wp:lineTo x="19383" y="1072"/>
              </wp:wrapPolygon>
            </wp:wrapTight>
            <wp:docPr id="1" name="Imagen 1" descr="Un letrero de color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letrero de color blan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64" cy="76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AE0C7E" w14:textId="33A4CCF1" w:rsidR="008E293C" w:rsidRDefault="008E293C" w:rsidP="0026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CEC63E6" wp14:editId="5D73AC1C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10566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300" y="21107"/>
                <wp:lineTo x="21300" y="0"/>
                <wp:lineTo x="0" y="0"/>
              </wp:wrapPolygon>
            </wp:wrapTight>
            <wp:docPr id="2" name="Imagen 2" descr="Descripción: Descripción: logo horizontal neg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horizontal negr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39" cy="5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4FC86" w14:textId="1A77209B" w:rsidR="008E293C" w:rsidRDefault="008E293C" w:rsidP="0026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AA529" w14:textId="6A0F0157" w:rsidR="008E293C" w:rsidRDefault="008E293C" w:rsidP="0026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35293" w14:textId="6673C7C9" w:rsidR="008E293C" w:rsidRDefault="008E293C" w:rsidP="0026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469ED" w14:textId="44205EE5" w:rsidR="008E293C" w:rsidRDefault="008E293C" w:rsidP="0026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EC0CA" w14:textId="77777777" w:rsidR="008E293C" w:rsidRDefault="008E293C" w:rsidP="0026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4790" w14:textId="6A741DF9" w:rsidR="002652C3" w:rsidRPr="003652FB" w:rsidRDefault="002652C3" w:rsidP="0026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2FB">
        <w:rPr>
          <w:rFonts w:ascii="Times New Roman" w:hAnsi="Times New Roman"/>
          <w:sz w:val="24"/>
          <w:szCs w:val="24"/>
        </w:rPr>
        <w:t>De manera atenta, se solicita publicar en la página de la universidad la siguiente información.</w:t>
      </w:r>
    </w:p>
    <w:p w14:paraId="4CFA588C" w14:textId="77777777" w:rsidR="002652C3" w:rsidRPr="003652FB" w:rsidRDefault="002652C3" w:rsidP="00265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3C8A7" w14:textId="77777777" w:rsidR="002652C3" w:rsidRPr="003652FB" w:rsidRDefault="002652C3" w:rsidP="002652C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652FB">
        <w:rPr>
          <w:rFonts w:ascii="Times New Roman" w:hAnsi="Times New Roman"/>
          <w:b/>
          <w:bCs/>
          <w:sz w:val="24"/>
          <w:szCs w:val="24"/>
        </w:rPr>
        <w:t>Convocatoria UAESP</w:t>
      </w:r>
    </w:p>
    <w:p w14:paraId="66D587AE" w14:textId="77777777" w:rsidR="002652C3" w:rsidRDefault="002652C3" w:rsidP="002652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C31653" w14:textId="2B875004" w:rsidR="002652C3" w:rsidRPr="003652FB" w:rsidRDefault="002652C3" w:rsidP="002652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2FB">
        <w:rPr>
          <w:rFonts w:ascii="Times New Roman" w:hAnsi="Times New Roman"/>
          <w:sz w:val="24"/>
          <w:szCs w:val="24"/>
        </w:rPr>
        <w:t>La Subdirección de Bienestar Universitario</w:t>
      </w:r>
      <w:r>
        <w:rPr>
          <w:rFonts w:ascii="Times New Roman" w:hAnsi="Times New Roman"/>
          <w:sz w:val="24"/>
          <w:szCs w:val="24"/>
        </w:rPr>
        <w:t>-GOAE</w:t>
      </w:r>
      <w:r w:rsidRPr="003652FB">
        <w:rPr>
          <w:rFonts w:ascii="Times New Roman" w:hAnsi="Times New Roman"/>
          <w:sz w:val="24"/>
          <w:szCs w:val="24"/>
        </w:rPr>
        <w:t xml:space="preserve"> informa a los estudiantes que la UPN suscribió el Convenio No.</w:t>
      </w:r>
      <w:r>
        <w:rPr>
          <w:rFonts w:ascii="Times New Roman" w:hAnsi="Times New Roman"/>
          <w:sz w:val="24"/>
          <w:szCs w:val="24"/>
        </w:rPr>
        <w:t>476</w:t>
      </w:r>
      <w:r w:rsidRPr="003652FB"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ascii="Times New Roman" w:hAnsi="Times New Roman"/>
          <w:sz w:val="24"/>
          <w:szCs w:val="24"/>
        </w:rPr>
        <w:t>1</w:t>
      </w:r>
      <w:r w:rsidRPr="003652FB">
        <w:rPr>
          <w:rFonts w:ascii="Times New Roman" w:hAnsi="Times New Roman"/>
          <w:sz w:val="24"/>
          <w:szCs w:val="24"/>
        </w:rPr>
        <w:t xml:space="preserve"> con la Unidad Administrativa de Servicios Públicos UAESP, con el objeto de apoyar con recursos de hasta dos (2) salarios mínimos legales mensuales vigentes SMLMV a 1</w:t>
      </w:r>
      <w:r>
        <w:rPr>
          <w:rFonts w:ascii="Times New Roman" w:hAnsi="Times New Roman"/>
          <w:sz w:val="24"/>
          <w:szCs w:val="24"/>
        </w:rPr>
        <w:t>75</w:t>
      </w:r>
      <w:r w:rsidRPr="003652FB">
        <w:rPr>
          <w:rFonts w:ascii="Times New Roman" w:hAnsi="Times New Roman"/>
          <w:sz w:val="24"/>
          <w:szCs w:val="24"/>
        </w:rPr>
        <w:t xml:space="preserve"> estudiantes, para garantizar el sostenimiento y la permanencia en el periodo académico 202</w:t>
      </w:r>
      <w:r>
        <w:rPr>
          <w:rFonts w:ascii="Times New Roman" w:hAnsi="Times New Roman"/>
          <w:sz w:val="24"/>
          <w:szCs w:val="24"/>
        </w:rPr>
        <w:t>1-1</w:t>
      </w:r>
      <w:r w:rsidRPr="003652FB">
        <w:rPr>
          <w:rFonts w:ascii="Times New Roman" w:hAnsi="Times New Roman"/>
          <w:sz w:val="24"/>
          <w:szCs w:val="24"/>
        </w:rPr>
        <w:t>.</w:t>
      </w:r>
    </w:p>
    <w:p w14:paraId="5F3C2825" w14:textId="77777777" w:rsidR="002652C3" w:rsidRPr="003652FB" w:rsidRDefault="002652C3" w:rsidP="002652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DD03E9" w14:textId="46A785D8" w:rsidR="002652C3" w:rsidRDefault="002652C3" w:rsidP="002652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52FB">
        <w:rPr>
          <w:rFonts w:ascii="Times New Roman" w:hAnsi="Times New Roman"/>
          <w:sz w:val="24"/>
          <w:szCs w:val="24"/>
        </w:rPr>
        <w:t xml:space="preserve">Los estudiantes que vivan en los siguientes barrios se podrán inscribir a la convocatoria </w:t>
      </w:r>
      <w:r w:rsidR="00ED17DB">
        <w:rPr>
          <w:rFonts w:ascii="Times New Roman" w:hAnsi="Times New Roman"/>
          <w:sz w:val="24"/>
          <w:szCs w:val="24"/>
        </w:rPr>
        <w:t>del 5</w:t>
      </w:r>
      <w:r w:rsidRPr="003652FB">
        <w:rPr>
          <w:rFonts w:ascii="Times New Roman" w:hAnsi="Times New Roman"/>
          <w:sz w:val="24"/>
          <w:szCs w:val="24"/>
        </w:rPr>
        <w:t xml:space="preserve"> </w:t>
      </w:r>
      <w:r w:rsidR="001D189A">
        <w:rPr>
          <w:rFonts w:ascii="Times New Roman" w:hAnsi="Times New Roman"/>
          <w:sz w:val="24"/>
          <w:szCs w:val="24"/>
        </w:rPr>
        <w:t>a</w:t>
      </w:r>
      <w:r w:rsidRPr="003652FB">
        <w:rPr>
          <w:rFonts w:ascii="Times New Roman" w:hAnsi="Times New Roman"/>
          <w:sz w:val="24"/>
          <w:szCs w:val="24"/>
        </w:rPr>
        <w:t xml:space="preserve">l </w:t>
      </w:r>
      <w:r w:rsidR="00772E2A">
        <w:rPr>
          <w:rFonts w:ascii="Times New Roman" w:hAnsi="Times New Roman"/>
          <w:sz w:val="24"/>
          <w:szCs w:val="24"/>
        </w:rPr>
        <w:t>1</w:t>
      </w:r>
      <w:r w:rsidR="00EC3E98">
        <w:rPr>
          <w:rFonts w:ascii="Times New Roman" w:hAnsi="Times New Roman"/>
          <w:sz w:val="24"/>
          <w:szCs w:val="24"/>
        </w:rPr>
        <w:t>7</w:t>
      </w:r>
      <w:r w:rsidRPr="003652FB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agosto</w:t>
      </w:r>
      <w:r w:rsidRPr="003652FB"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ascii="Times New Roman" w:hAnsi="Times New Roman"/>
          <w:sz w:val="24"/>
          <w:szCs w:val="24"/>
        </w:rPr>
        <w:t>1</w:t>
      </w:r>
      <w:r w:rsidRPr="003652FB">
        <w:rPr>
          <w:rFonts w:ascii="Times New Roman" w:hAnsi="Times New Roman"/>
          <w:sz w:val="24"/>
          <w:szCs w:val="24"/>
        </w:rPr>
        <w:t xml:space="preserve">, </w:t>
      </w:r>
      <w:r w:rsidR="0056331D">
        <w:rPr>
          <w:rFonts w:ascii="Times New Roman" w:hAnsi="Times New Roman"/>
          <w:sz w:val="24"/>
          <w:szCs w:val="24"/>
        </w:rPr>
        <w:t xml:space="preserve">hasta las 11:59 p.m., </w:t>
      </w:r>
      <w:r w:rsidRPr="003652FB">
        <w:rPr>
          <w:rFonts w:ascii="Times New Roman" w:hAnsi="Times New Roman"/>
          <w:sz w:val="24"/>
          <w:szCs w:val="24"/>
        </w:rPr>
        <w:t xml:space="preserve">al correo </w:t>
      </w:r>
      <w:hyperlink r:id="rId7" w:history="1">
        <w:r w:rsidRPr="003652FB">
          <w:rPr>
            <w:rStyle w:val="Hipervnculo"/>
            <w:rFonts w:ascii="Times New Roman" w:hAnsi="Times New Roman"/>
            <w:sz w:val="24"/>
            <w:szCs w:val="24"/>
          </w:rPr>
          <w:t>bcaldero@pedagogica.edu.co</w:t>
        </w:r>
      </w:hyperlink>
    </w:p>
    <w:p w14:paraId="36EBCDC6" w14:textId="77777777" w:rsidR="002652C3" w:rsidRPr="00715A69" w:rsidRDefault="002652C3" w:rsidP="002652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41ED63" w14:textId="77777777" w:rsidR="002652C3" w:rsidRDefault="002652C3" w:rsidP="002652C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167368">
        <w:rPr>
          <w:rFonts w:ascii="Arial Narrow" w:hAnsi="Arial Narrow" w:cs="Arial"/>
          <w:b/>
          <w:bCs/>
        </w:rPr>
        <w:t>LISTADO DE BARRIOS DE CUERDO CON LAS RESOLUCIONES CAR 2320 Y 1351 DE 2014</w:t>
      </w:r>
    </w:p>
    <w:p w14:paraId="6F3CBB3D" w14:textId="77777777" w:rsidR="002652C3" w:rsidRPr="00167368" w:rsidRDefault="002652C3" w:rsidP="002652C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tbl>
      <w:tblPr>
        <w:tblW w:w="9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4655"/>
      </w:tblGrid>
      <w:tr w:rsidR="002652C3" w:rsidRPr="007B2D49" w14:paraId="750D44FA" w14:textId="77777777" w:rsidTr="00201643">
        <w:trPr>
          <w:trHeight w:val="37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E80FEB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Ciudad Bolívar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B76E7A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1642C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Mochuelo Alto</w:t>
            </w:r>
          </w:p>
        </w:tc>
      </w:tr>
      <w:tr w:rsidR="002652C3" w:rsidRPr="007B2D49" w14:paraId="0C43F883" w14:textId="77777777" w:rsidTr="00201643">
        <w:trPr>
          <w:trHeight w:val="79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C25D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E4FFEC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3AF7DF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Mochuelo Bajo </w:t>
            </w:r>
          </w:p>
        </w:tc>
      </w:tr>
      <w:tr w:rsidR="002652C3" w:rsidRPr="007B2D49" w14:paraId="4E767383" w14:textId="77777777" w:rsidTr="00201643">
        <w:trPr>
          <w:trHeight w:val="61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16C8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CDD7C1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DAD6F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Centro poblado rural </w:t>
            </w: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Pasquilla</w:t>
            </w:r>
            <w:proofErr w:type="spellEnd"/>
          </w:p>
        </w:tc>
      </w:tr>
      <w:tr w:rsidR="002652C3" w:rsidRPr="007B2D49" w14:paraId="09E8A458" w14:textId="77777777" w:rsidTr="00201643">
        <w:trPr>
          <w:trHeight w:val="37"/>
          <w:jc w:val="center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3A4CFF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Usme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A89566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783DD2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Antonio José de Sucre</w:t>
            </w:r>
          </w:p>
        </w:tc>
      </w:tr>
      <w:tr w:rsidR="002652C3" w:rsidRPr="007B2D49" w14:paraId="0E2620CB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56B9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2DF685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5724A8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Brazuelo Occidental </w:t>
            </w:r>
          </w:p>
        </w:tc>
      </w:tr>
      <w:tr w:rsidR="002652C3" w:rsidRPr="007B2D49" w14:paraId="41426DE9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4C477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B1F655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43B9FA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Brazuelos </w:t>
            </w:r>
          </w:p>
        </w:tc>
      </w:tr>
      <w:tr w:rsidR="002652C3" w:rsidRPr="007B2D49" w14:paraId="45E060A8" w14:textId="77777777" w:rsidTr="00201643">
        <w:trPr>
          <w:trHeight w:val="45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F5610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1565E7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F30A56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Brazuelos Occidental Rural </w:t>
            </w:r>
          </w:p>
        </w:tc>
      </w:tr>
      <w:tr w:rsidR="002652C3" w:rsidRPr="007B2D49" w14:paraId="63150C97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D796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A36511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691345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Centro Usme</w:t>
            </w:r>
          </w:p>
        </w:tc>
      </w:tr>
      <w:tr w:rsidR="002652C3" w:rsidRPr="007B2D49" w14:paraId="494C2263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E47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9A248B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78A483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Centro Usme rural</w:t>
            </w:r>
          </w:p>
        </w:tc>
      </w:tr>
      <w:tr w:rsidR="002652C3" w:rsidRPr="007B2D49" w14:paraId="135701DD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FFFE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998695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CCBC0C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Centro Usme rural I</w:t>
            </w:r>
          </w:p>
        </w:tc>
      </w:tr>
      <w:tr w:rsidR="002652C3" w:rsidRPr="007B2D49" w14:paraId="76F26387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252C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71D110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6E48F9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Centro Usme rural II</w:t>
            </w:r>
          </w:p>
        </w:tc>
      </w:tr>
      <w:tr w:rsidR="002652C3" w:rsidRPr="007B2D49" w14:paraId="3F47919D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12189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D06967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6845B8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Centro Usme Urbano</w:t>
            </w:r>
          </w:p>
        </w:tc>
      </w:tr>
      <w:tr w:rsidR="002652C3" w:rsidRPr="007B2D49" w14:paraId="65C31BB8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A11D9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7B7532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4BBDF5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Chuniza</w:t>
            </w:r>
            <w:proofErr w:type="spellEnd"/>
          </w:p>
        </w:tc>
      </w:tr>
      <w:tr w:rsidR="002652C3" w:rsidRPr="007B2D49" w14:paraId="3F6A3DB5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5922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67276D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602B4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Ciudad Usme </w:t>
            </w:r>
          </w:p>
        </w:tc>
      </w:tr>
      <w:tr w:rsidR="002652C3" w:rsidRPr="007B2D49" w14:paraId="2C23DABF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E11A8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88501F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7672E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Desarrollo Brazuelos I</w:t>
            </w:r>
          </w:p>
        </w:tc>
      </w:tr>
      <w:tr w:rsidR="002652C3" w:rsidRPr="007B2D49" w14:paraId="04AF4342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B9365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A28ADE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B6462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El Mochuelo Oriental</w:t>
            </w:r>
          </w:p>
        </w:tc>
      </w:tr>
      <w:tr w:rsidR="002652C3" w:rsidRPr="007B2D49" w14:paraId="5D5BF205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3E7DC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D2B531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7E0392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El Nevado</w:t>
            </w:r>
          </w:p>
        </w:tc>
      </w:tr>
      <w:tr w:rsidR="002652C3" w:rsidRPr="007B2D49" w14:paraId="29E517B1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9EE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BDE6A1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4583F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El Pedregal </w:t>
            </w:r>
          </w:p>
        </w:tc>
      </w:tr>
      <w:tr w:rsidR="002652C3" w:rsidRPr="007B2D49" w14:paraId="27C5B246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9D2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FC597A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019BE0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El Pedregal II</w:t>
            </w:r>
          </w:p>
        </w:tc>
      </w:tr>
      <w:tr w:rsidR="002652C3" w:rsidRPr="007B2D49" w14:paraId="7274497C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EF5C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6F84A5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40A12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El Virrey</w:t>
            </w:r>
          </w:p>
        </w:tc>
      </w:tr>
      <w:tr w:rsidR="002652C3" w:rsidRPr="007B2D49" w14:paraId="162E0251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409D6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6A573E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A1D324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Gran </w:t>
            </w: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Yomasa</w:t>
            </w:r>
            <w:proofErr w:type="spellEnd"/>
          </w:p>
        </w:tc>
      </w:tr>
      <w:tr w:rsidR="002652C3" w:rsidRPr="007B2D49" w14:paraId="44EBC98D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BA92D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3615B1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EAE1F8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Granada Sur</w:t>
            </w:r>
          </w:p>
        </w:tc>
      </w:tr>
      <w:tr w:rsidR="002652C3" w:rsidRPr="007B2D49" w14:paraId="370DBA41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F3A0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520CF4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C7BF97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La Andrea</w:t>
            </w:r>
          </w:p>
        </w:tc>
      </w:tr>
      <w:tr w:rsidR="002652C3" w:rsidRPr="007B2D49" w14:paraId="26EAFD8F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2482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186158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5B702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La Aurora</w:t>
            </w:r>
          </w:p>
        </w:tc>
      </w:tr>
      <w:tr w:rsidR="002652C3" w:rsidRPr="007B2D49" w14:paraId="64AFA25D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E2BEC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B7AF76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D31A95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La </w:t>
            </w: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Requilina</w:t>
            </w:r>
            <w:proofErr w:type="spellEnd"/>
          </w:p>
        </w:tc>
      </w:tr>
      <w:tr w:rsidR="002652C3" w:rsidRPr="007B2D49" w14:paraId="0C2D9BFA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4BAA1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A87B19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721E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La </w:t>
            </w: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Requilina</w:t>
            </w:r>
            <w:proofErr w:type="spellEnd"/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 rural II</w:t>
            </w:r>
          </w:p>
        </w:tc>
      </w:tr>
      <w:tr w:rsidR="002652C3" w:rsidRPr="007B2D49" w14:paraId="204C58ED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58A9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632C68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AB7249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Las esperanzas de Usme</w:t>
            </w:r>
          </w:p>
        </w:tc>
      </w:tr>
      <w:tr w:rsidR="002652C3" w:rsidRPr="007B2D49" w14:paraId="23B69DE1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3FFC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2F6FC1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DF0459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Monteblanco</w:t>
            </w:r>
          </w:p>
        </w:tc>
      </w:tr>
      <w:tr w:rsidR="002652C3" w:rsidRPr="007B2D49" w14:paraId="53375FA0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38885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29309A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3A7F6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Olarte</w:t>
            </w:r>
          </w:p>
        </w:tc>
      </w:tr>
      <w:tr w:rsidR="002652C3" w:rsidRPr="007B2D49" w14:paraId="673DBD14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4D9A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19C392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707B7A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Quintas del Plan Social </w:t>
            </w:r>
          </w:p>
        </w:tc>
      </w:tr>
      <w:tr w:rsidR="002652C3" w:rsidRPr="007B2D49" w14:paraId="6A321947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B863A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A9305D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B16310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Salazar Usme </w:t>
            </w:r>
          </w:p>
        </w:tc>
      </w:tr>
      <w:tr w:rsidR="002652C3" w:rsidRPr="007B2D49" w14:paraId="6FD751E6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A90A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61B2DB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176DAC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San Juan Bautista</w:t>
            </w:r>
          </w:p>
        </w:tc>
      </w:tr>
      <w:tr w:rsidR="002652C3" w:rsidRPr="007B2D49" w14:paraId="12A12B96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CC7B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4A6220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A33E7D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Santa Librada</w:t>
            </w:r>
          </w:p>
        </w:tc>
      </w:tr>
      <w:tr w:rsidR="002652C3" w:rsidRPr="007B2D49" w14:paraId="58160497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DBC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2A3E28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9F79F2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Santa Librada Norte</w:t>
            </w:r>
          </w:p>
        </w:tc>
      </w:tr>
      <w:tr w:rsidR="002652C3" w:rsidRPr="007B2D49" w14:paraId="57C64486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003A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049613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FE2B0C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Serranías </w:t>
            </w:r>
          </w:p>
        </w:tc>
      </w:tr>
      <w:tr w:rsidR="002652C3" w:rsidRPr="007B2D49" w14:paraId="5B42C003" w14:textId="77777777" w:rsidTr="00201643">
        <w:trPr>
          <w:trHeight w:val="53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FA85C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2ACFE6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769BC6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Serranías I</w:t>
            </w:r>
          </w:p>
        </w:tc>
      </w:tr>
      <w:tr w:rsidR="002652C3" w:rsidRPr="007B2D49" w14:paraId="4C963D51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1F10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2D78D7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818348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Usminia</w:t>
            </w:r>
            <w:proofErr w:type="spellEnd"/>
          </w:p>
        </w:tc>
      </w:tr>
      <w:tr w:rsidR="002652C3" w:rsidRPr="007B2D49" w14:paraId="2D912652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364D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1EF4B3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9E50D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Villa Anita</w:t>
            </w:r>
          </w:p>
        </w:tc>
      </w:tr>
      <w:tr w:rsidR="002652C3" w:rsidRPr="007B2D49" w14:paraId="3133DA9B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F12E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6C3FEF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DDA5F0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Villa Israel</w:t>
            </w:r>
          </w:p>
        </w:tc>
      </w:tr>
      <w:tr w:rsidR="002652C3" w:rsidRPr="007B2D49" w14:paraId="0C66C8A6" w14:textId="77777777" w:rsidTr="00201643">
        <w:trPr>
          <w:trHeight w:val="37"/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62DDF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2A9B60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B2D49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97AA23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B2D49">
              <w:rPr>
                <w:rFonts w:ascii="Arial Narrow" w:hAnsi="Arial Narrow" w:cs="Arial"/>
                <w:sz w:val="18"/>
                <w:szCs w:val="18"/>
              </w:rPr>
              <w:t>Yomasa</w:t>
            </w:r>
            <w:proofErr w:type="spellEnd"/>
            <w:r w:rsidRPr="007B2D49">
              <w:rPr>
                <w:rFonts w:ascii="Arial Narrow" w:hAnsi="Arial Narrow" w:cs="Arial"/>
                <w:sz w:val="18"/>
                <w:szCs w:val="18"/>
              </w:rPr>
              <w:t xml:space="preserve"> Norte </w:t>
            </w:r>
          </w:p>
        </w:tc>
      </w:tr>
      <w:tr w:rsidR="002652C3" w:rsidRPr="007B2D49" w14:paraId="5AD2CD70" w14:textId="77777777" w:rsidTr="00201643">
        <w:trPr>
          <w:trHeight w:val="3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C4A2A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426207F" w14:textId="77777777" w:rsidR="002652C3" w:rsidRPr="007B2D49" w:rsidRDefault="002652C3" w:rsidP="0020164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5B98FEA" w14:textId="77777777" w:rsidR="002652C3" w:rsidRPr="007B2D49" w:rsidRDefault="002652C3" w:rsidP="0020164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409DC4E" w14:textId="77777777" w:rsidR="0056331D" w:rsidRDefault="0056331D" w:rsidP="002652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201BD3" w14:textId="23C69333" w:rsidR="002652C3" w:rsidRPr="003652FB" w:rsidRDefault="002652C3" w:rsidP="002652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2FB">
        <w:rPr>
          <w:rFonts w:ascii="Times New Roman" w:hAnsi="Times New Roman"/>
          <w:b/>
          <w:bCs/>
          <w:sz w:val="24"/>
          <w:szCs w:val="24"/>
        </w:rPr>
        <w:t>Documentos que deben anexar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ED85B33" w14:textId="77777777" w:rsidR="002652C3" w:rsidRPr="003652FB" w:rsidRDefault="002652C3" w:rsidP="002652C3">
      <w:pPr>
        <w:pStyle w:val="Prrafodelista"/>
        <w:ind w:left="659"/>
        <w:jc w:val="both"/>
        <w:rPr>
          <w:sz w:val="24"/>
          <w:szCs w:val="24"/>
          <w:lang w:val="es-ES" w:eastAsia="es-ES"/>
        </w:rPr>
      </w:pPr>
    </w:p>
    <w:p w14:paraId="0D2F7C70" w14:textId="72046AC2" w:rsidR="002652C3" w:rsidRPr="003652FB" w:rsidRDefault="0056331D" w:rsidP="002652C3">
      <w:pPr>
        <w:pStyle w:val="Prrafodelista"/>
        <w:numPr>
          <w:ilvl w:val="0"/>
          <w:numId w:val="1"/>
        </w:numPr>
        <w:contextualSpacing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A</w:t>
      </w:r>
      <w:r w:rsidRPr="003652FB">
        <w:rPr>
          <w:sz w:val="24"/>
          <w:szCs w:val="24"/>
          <w:lang w:val="es-ES" w:eastAsia="es-ES"/>
        </w:rPr>
        <w:t>ceptación de términos</w:t>
      </w:r>
      <w:r>
        <w:rPr>
          <w:sz w:val="24"/>
          <w:szCs w:val="24"/>
          <w:lang w:val="es-ES" w:eastAsia="es-ES"/>
        </w:rPr>
        <w:t>:</w:t>
      </w:r>
      <w:r w:rsidRPr="003652FB">
        <w:rPr>
          <w:sz w:val="24"/>
          <w:szCs w:val="24"/>
          <w:lang w:val="es-ES" w:eastAsia="es-ES"/>
        </w:rPr>
        <w:t xml:space="preserve"> diligenciada y firmada</w:t>
      </w:r>
      <w:r>
        <w:rPr>
          <w:sz w:val="24"/>
          <w:szCs w:val="24"/>
          <w:lang w:val="es-ES" w:eastAsia="es-ES"/>
        </w:rPr>
        <w:t xml:space="preserve"> </w:t>
      </w:r>
      <w:r w:rsidR="002652C3" w:rsidRPr="003652FB">
        <w:rPr>
          <w:sz w:val="24"/>
          <w:szCs w:val="24"/>
          <w:lang w:val="es-ES" w:eastAsia="es-ES"/>
        </w:rPr>
        <w:t xml:space="preserve">por el potencial beneficiario, que incluya nombres completos del estudiante, </w:t>
      </w:r>
      <w:r w:rsidR="002652C3">
        <w:rPr>
          <w:sz w:val="24"/>
          <w:szCs w:val="24"/>
          <w:lang w:val="es-ES" w:eastAsia="es-ES"/>
        </w:rPr>
        <w:t xml:space="preserve">número del documento, </w:t>
      </w:r>
      <w:r w:rsidR="002652C3" w:rsidRPr="003652FB">
        <w:rPr>
          <w:sz w:val="24"/>
          <w:szCs w:val="24"/>
          <w:lang w:val="es-ES" w:eastAsia="es-ES"/>
        </w:rPr>
        <w:t>dirección de residencia, barrio, teléfono fijo y celular, correo electrónico, programa académico en el que fue admitido o se encuentra matriculado</w:t>
      </w:r>
      <w:r w:rsidR="002652C3">
        <w:rPr>
          <w:sz w:val="24"/>
          <w:szCs w:val="24"/>
          <w:lang w:val="es-ES" w:eastAsia="es-ES"/>
        </w:rPr>
        <w:t xml:space="preserve">, </w:t>
      </w:r>
      <w:r w:rsidR="002652C3" w:rsidRPr="003652FB">
        <w:rPr>
          <w:sz w:val="24"/>
          <w:szCs w:val="24"/>
          <w:lang w:val="es-ES" w:eastAsia="es-ES"/>
        </w:rPr>
        <w:t>semestre</w:t>
      </w:r>
      <w:r w:rsidR="002652C3">
        <w:rPr>
          <w:sz w:val="24"/>
          <w:szCs w:val="24"/>
          <w:lang w:val="es-ES" w:eastAsia="es-ES"/>
        </w:rPr>
        <w:t xml:space="preserve"> y código.</w:t>
      </w:r>
      <w:r w:rsidR="002652C3" w:rsidRPr="003652FB">
        <w:rPr>
          <w:sz w:val="24"/>
          <w:szCs w:val="24"/>
          <w:lang w:val="es-ES" w:eastAsia="es-ES"/>
        </w:rPr>
        <w:t xml:space="preserve"> </w:t>
      </w:r>
      <w:r>
        <w:rPr>
          <w:sz w:val="24"/>
          <w:szCs w:val="24"/>
          <w:lang w:val="es-ES" w:eastAsia="es-ES"/>
        </w:rPr>
        <w:t>(</w:t>
      </w:r>
      <w:r w:rsidR="002652C3">
        <w:rPr>
          <w:sz w:val="24"/>
          <w:szCs w:val="24"/>
          <w:lang w:val="es-ES" w:eastAsia="es-ES"/>
        </w:rPr>
        <w:t xml:space="preserve">Por favor enviar esta carta en </w:t>
      </w:r>
      <w:r w:rsidR="002652C3" w:rsidRPr="002652C3">
        <w:rPr>
          <w:b/>
          <w:bCs/>
          <w:sz w:val="24"/>
          <w:szCs w:val="24"/>
          <w:lang w:val="es-ES" w:eastAsia="es-ES"/>
        </w:rPr>
        <w:t>formato Word.</w:t>
      </w:r>
      <w:r>
        <w:rPr>
          <w:b/>
          <w:bCs/>
          <w:sz w:val="24"/>
          <w:szCs w:val="24"/>
          <w:lang w:val="es-ES" w:eastAsia="es-ES"/>
        </w:rPr>
        <w:t>)</w:t>
      </w:r>
    </w:p>
    <w:p w14:paraId="71C57E0C" w14:textId="38289B5D" w:rsidR="002652C3" w:rsidRPr="003652FB" w:rsidRDefault="002652C3" w:rsidP="002652C3">
      <w:pPr>
        <w:pStyle w:val="Prrafodelista"/>
        <w:numPr>
          <w:ilvl w:val="0"/>
          <w:numId w:val="1"/>
        </w:numPr>
        <w:contextualSpacing/>
        <w:jc w:val="both"/>
        <w:rPr>
          <w:sz w:val="24"/>
          <w:szCs w:val="24"/>
          <w:lang w:val="es-ES" w:eastAsia="es-ES"/>
        </w:rPr>
      </w:pPr>
      <w:r w:rsidRPr="003652FB">
        <w:rPr>
          <w:sz w:val="24"/>
          <w:szCs w:val="24"/>
          <w:lang w:val="es-ES" w:eastAsia="es-ES"/>
        </w:rPr>
        <w:t>Fotocopia del documento de identidad ampliada al 150%</w:t>
      </w:r>
    </w:p>
    <w:p w14:paraId="40817664" w14:textId="77777777" w:rsidR="002652C3" w:rsidRPr="003652FB" w:rsidRDefault="002652C3" w:rsidP="002652C3">
      <w:pPr>
        <w:pStyle w:val="Prrafodelista"/>
        <w:numPr>
          <w:ilvl w:val="0"/>
          <w:numId w:val="1"/>
        </w:numPr>
        <w:contextualSpacing/>
        <w:jc w:val="both"/>
        <w:rPr>
          <w:sz w:val="24"/>
          <w:szCs w:val="24"/>
          <w:lang w:val="es-ES" w:eastAsia="es-ES"/>
        </w:rPr>
      </w:pPr>
      <w:r w:rsidRPr="003652FB">
        <w:rPr>
          <w:sz w:val="24"/>
          <w:szCs w:val="24"/>
          <w:lang w:val="es-ES" w:eastAsia="es-ES"/>
        </w:rPr>
        <w:t>Recibo original reciente (no superior a un mes de antigüedad) de un servicio púbico de su lugar de residencia. (Donde se evidencie el barrio).</w:t>
      </w:r>
    </w:p>
    <w:p w14:paraId="41A7A0B0" w14:textId="77777777" w:rsidR="002652C3" w:rsidRPr="003652FB" w:rsidRDefault="002652C3" w:rsidP="002652C3">
      <w:pPr>
        <w:pStyle w:val="Prrafodelista"/>
        <w:numPr>
          <w:ilvl w:val="0"/>
          <w:numId w:val="1"/>
        </w:numPr>
        <w:contextualSpacing/>
        <w:jc w:val="both"/>
        <w:rPr>
          <w:sz w:val="24"/>
          <w:szCs w:val="24"/>
          <w:lang w:val="es-ES" w:eastAsia="es-ES"/>
        </w:rPr>
      </w:pPr>
      <w:r w:rsidRPr="003652FB">
        <w:rPr>
          <w:sz w:val="24"/>
          <w:szCs w:val="24"/>
          <w:lang w:val="es-ES" w:eastAsia="es-ES"/>
        </w:rPr>
        <w:t>Fotocopia del recibo de matrícula vigente.</w:t>
      </w:r>
    </w:p>
    <w:p w14:paraId="56CC48EB" w14:textId="77777777" w:rsidR="002652C3" w:rsidRPr="003652FB" w:rsidRDefault="002652C3" w:rsidP="002652C3">
      <w:pPr>
        <w:pStyle w:val="Prrafodelista"/>
        <w:numPr>
          <w:ilvl w:val="0"/>
          <w:numId w:val="1"/>
        </w:numPr>
        <w:contextualSpacing/>
        <w:jc w:val="both"/>
        <w:rPr>
          <w:sz w:val="24"/>
          <w:szCs w:val="24"/>
          <w:lang w:val="es-ES" w:eastAsia="es-ES"/>
        </w:rPr>
      </w:pPr>
      <w:r w:rsidRPr="003652FB">
        <w:rPr>
          <w:sz w:val="24"/>
          <w:szCs w:val="24"/>
          <w:lang w:val="es-ES" w:eastAsia="es-ES"/>
        </w:rPr>
        <w:t>Certificado de habitabilidad, expedido por la Alcaldía Local de Usme o Ciudad Bolívar, según corresponda (no superior a un mes de antigüedad)</w:t>
      </w:r>
      <w:r>
        <w:rPr>
          <w:sz w:val="24"/>
          <w:szCs w:val="24"/>
          <w:lang w:val="es-ES" w:eastAsia="es-ES"/>
        </w:rPr>
        <w:t>.</w:t>
      </w:r>
    </w:p>
    <w:p w14:paraId="58D14186" w14:textId="1C0938C0" w:rsidR="000F3565" w:rsidRDefault="000F3565"/>
    <w:p w14:paraId="28D2CDC8" w14:textId="3A2D35B1" w:rsidR="007B25C3" w:rsidRDefault="007B25C3"/>
    <w:p w14:paraId="73719E71" w14:textId="7CB69444" w:rsidR="007B25C3" w:rsidRDefault="007B25C3"/>
    <w:sectPr w:rsidR="007B2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10AC"/>
    <w:multiLevelType w:val="hybridMultilevel"/>
    <w:tmpl w:val="99700D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3"/>
    <w:rsid w:val="00044A77"/>
    <w:rsid w:val="000F3565"/>
    <w:rsid w:val="001D189A"/>
    <w:rsid w:val="002652C3"/>
    <w:rsid w:val="00313509"/>
    <w:rsid w:val="004175B5"/>
    <w:rsid w:val="00553B75"/>
    <w:rsid w:val="0056331D"/>
    <w:rsid w:val="005A71CB"/>
    <w:rsid w:val="005D3137"/>
    <w:rsid w:val="00772E2A"/>
    <w:rsid w:val="007B25C3"/>
    <w:rsid w:val="008E293C"/>
    <w:rsid w:val="009C7C97"/>
    <w:rsid w:val="00A5698D"/>
    <w:rsid w:val="00BC6049"/>
    <w:rsid w:val="00C53755"/>
    <w:rsid w:val="00DD7F20"/>
    <w:rsid w:val="00E01F1E"/>
    <w:rsid w:val="00EC3E98"/>
    <w:rsid w:val="00E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E4D0"/>
  <w15:chartTrackingRefBased/>
  <w15:docId w15:val="{925A2F2E-E3C6-4E08-8B12-A15FF8A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C3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lp1,Lista vistosa - Énfasis 11,List Paragraph,Scitum normal,titulo 3,Cuadrícula media 1 - Énfasis 21,HOJA,Colorful List Accent 1,Colorful List - Accent 11,Ha,TIT 2 IND"/>
    <w:basedOn w:val="Normal"/>
    <w:link w:val="PrrafodelistaCar"/>
    <w:uiPriority w:val="34"/>
    <w:qFormat/>
    <w:rsid w:val="002652C3"/>
    <w:pPr>
      <w:spacing w:after="0" w:line="240" w:lineRule="auto"/>
      <w:ind w:left="708"/>
    </w:pPr>
    <w:rPr>
      <w:rFonts w:ascii="Times New Roman" w:hAnsi="Times New Roman"/>
      <w:sz w:val="20"/>
      <w:szCs w:val="20"/>
      <w:lang w:val="es-CO" w:eastAsia="x-none"/>
    </w:rPr>
  </w:style>
  <w:style w:type="character" w:customStyle="1" w:styleId="PrrafodelistaCar">
    <w:name w:val="Párrafo de lista Car"/>
    <w:aliases w:val="Bullet List Car,FooterText Car,numbered Car,List Paragraph1 Car,Paragraphe de liste1 Car,lp1 Car,Lista vistosa - Énfasis 11 Car,List Paragraph Car,Scitum normal Car,titulo 3 Car,Cuadrícula media 1 - Énfasis 21 Car,HOJA Car,Ha Car"/>
    <w:link w:val="Prrafodelista"/>
    <w:uiPriority w:val="34"/>
    <w:qFormat/>
    <w:locked/>
    <w:rsid w:val="002652C3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265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aldero@pedagogi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bcaldero@pedagogica.edu.co</dc:creator>
  <cp:keywords/>
  <dc:description/>
  <cp:lastModifiedBy>ASUS</cp:lastModifiedBy>
  <cp:revision>2</cp:revision>
  <dcterms:created xsi:type="dcterms:W3CDTF">2021-08-05T20:45:00Z</dcterms:created>
  <dcterms:modified xsi:type="dcterms:W3CDTF">2021-08-05T20:45:00Z</dcterms:modified>
</cp:coreProperties>
</file>